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Ответчик: 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(указываются Ф.И.О. ответчика)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лицо, не заявляющее самостоятельных требований относительно предмета спора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(указыв</w:t>
      </w:r>
      <w:r w:rsidR="00133562">
        <w:rPr>
          <w:rFonts w:ascii="Times New Roman" w:hAnsi="Times New Roman" w:cs="Times New Roman"/>
          <w:sz w:val="24"/>
          <w:szCs w:val="24"/>
        </w:rPr>
        <w:t>аются адрес местных органов ЗАГС</w:t>
      </w:r>
      <w:r w:rsidRPr="00DC70AD">
        <w:rPr>
          <w:rFonts w:ascii="Times New Roman" w:hAnsi="Times New Roman" w:cs="Times New Roman"/>
          <w:sz w:val="24"/>
          <w:szCs w:val="24"/>
        </w:rPr>
        <w:t>)</w:t>
      </w:r>
    </w:p>
    <w:p w:rsidR="00DC70AD" w:rsidRP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371BF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>Цена иска: неимущественный</w:t>
      </w:r>
    </w:p>
    <w:p w:rsid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Default="00DC70AD" w:rsidP="00DC70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пошлина:___________</w:t>
      </w:r>
    </w:p>
    <w:p w:rsidR="00DC70AD" w:rsidRDefault="00DC70AD" w:rsidP="00DC7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62" w:rsidRDefault="00133562" w:rsidP="00DC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562" w:rsidRPr="00133562" w:rsidRDefault="00133562" w:rsidP="00DC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3562" w:rsidRDefault="00133562" w:rsidP="00133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ИСКОВОЕ ЗАЯВЛЕНИЕ</w:t>
      </w:r>
    </w:p>
    <w:p w:rsidR="00133562" w:rsidRDefault="00133562" w:rsidP="001335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отцовства</w:t>
      </w:r>
    </w:p>
    <w:p w:rsidR="00133562" w:rsidRDefault="00133562" w:rsidP="00DC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0AD" w:rsidRDefault="00DC70AD" w:rsidP="00DC7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AD">
        <w:rPr>
          <w:rFonts w:ascii="Times New Roman" w:hAnsi="Times New Roman" w:cs="Times New Roman"/>
          <w:sz w:val="24"/>
          <w:szCs w:val="24"/>
        </w:rPr>
        <w:t xml:space="preserve">____________________________ (далее по тексту – </w:t>
      </w:r>
      <w:r>
        <w:rPr>
          <w:rFonts w:ascii="Times New Roman" w:hAnsi="Times New Roman" w:cs="Times New Roman"/>
          <w:sz w:val="24"/>
          <w:szCs w:val="24"/>
        </w:rPr>
        <w:t>Истец</w:t>
      </w:r>
      <w:r w:rsidRPr="00DC70AD">
        <w:rPr>
          <w:rFonts w:ascii="Times New Roman" w:hAnsi="Times New Roman" w:cs="Times New Roman"/>
          <w:sz w:val="24"/>
          <w:szCs w:val="24"/>
        </w:rPr>
        <w:t>) явля</w:t>
      </w:r>
      <w:r>
        <w:rPr>
          <w:rFonts w:ascii="Times New Roman" w:hAnsi="Times New Roman" w:cs="Times New Roman"/>
          <w:sz w:val="24"/>
          <w:szCs w:val="24"/>
        </w:rPr>
        <w:t>юсь</w:t>
      </w:r>
      <w:r w:rsidRPr="00DC70AD">
        <w:rPr>
          <w:rFonts w:ascii="Times New Roman" w:hAnsi="Times New Roman" w:cs="Times New Roman"/>
          <w:sz w:val="24"/>
          <w:szCs w:val="24"/>
        </w:rPr>
        <w:t xml:space="preserve"> _______________________________ (указывается родство) _____________________________ (</w:t>
      </w:r>
      <w:r>
        <w:rPr>
          <w:rFonts w:ascii="Times New Roman" w:hAnsi="Times New Roman" w:cs="Times New Roman"/>
          <w:sz w:val="24"/>
          <w:szCs w:val="24"/>
        </w:rPr>
        <w:t>указывается Ф.И.О.</w:t>
      </w:r>
      <w:r w:rsidRPr="00DC70AD">
        <w:rPr>
          <w:rFonts w:ascii="Times New Roman" w:hAnsi="Times New Roman" w:cs="Times New Roman"/>
          <w:sz w:val="24"/>
          <w:szCs w:val="24"/>
        </w:rPr>
        <w:t>), что подтверждается свидетельством о рождении серия _____________________№ __________________ от</w:t>
      </w:r>
      <w:bookmarkStart w:id="0" w:name="_GoBack"/>
      <w:bookmarkEnd w:id="0"/>
      <w:r w:rsidRPr="00DC70AD">
        <w:rPr>
          <w:rFonts w:ascii="Times New Roman" w:hAnsi="Times New Roman" w:cs="Times New Roman"/>
          <w:sz w:val="24"/>
          <w:szCs w:val="24"/>
        </w:rPr>
        <w:t xml:space="preserve"> __________________________, выданным ______________________________ (запись акта о рождении № ________ от ______________).</w:t>
      </w:r>
    </w:p>
    <w:p w:rsidR="00AE5E08" w:rsidRPr="00AE5E08" w:rsidRDefault="00AE5E08" w:rsidP="00AE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E08">
        <w:rPr>
          <w:rFonts w:ascii="Times New Roman" w:hAnsi="Times New Roman" w:cs="Times New Roman"/>
          <w:sz w:val="24"/>
          <w:szCs w:val="24"/>
        </w:rPr>
        <w:t xml:space="preserve">Отцовство в отношении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E5E08">
        <w:rPr>
          <w:rFonts w:ascii="Times New Roman" w:hAnsi="Times New Roman" w:cs="Times New Roman"/>
          <w:sz w:val="24"/>
          <w:szCs w:val="24"/>
        </w:rPr>
        <w:t xml:space="preserve"> не установлено, биологическим отцом ребенка является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DC70AD" w:rsidRDefault="00CA220B" w:rsidP="00AE5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(описываются обстоятельства знакомства матери и отца ребенка).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Ответчик от установления отцовства в органах записи актов гражданского состояния уклоняется.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Согласно статье 49 Семейного кодекса Российской Федерации в случае рождения ребенка у родителей, не состоящих в браке между собой, и при отсутствии совместного заявления родителей или заявления отца ребенка (пункт 4 статьи 48 настоящего Кодекса)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совершеннолетия. При этом суд принимает во внимание любые доказательства, с достоверностью подтверждающие происхождение ребенка от конкретного лица.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В соответствии с правовой позицией, изложенной в пункте 15 Постановления Пленума Верховного Суда Российской Федерации от 16.05.2017 № 16 «О применении судами законодательства при рассмотрении дел, связанных с установлением происхождения детей», в случае рождения ребенка у родителей, не состоящих в браке между собой, и при отсутствии совместного заявления родителей вопрос о происхождении ребенка от конкретного лица (отцовство) разрешается судом в порядке искового производства по заявлению одного из родителей.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 xml:space="preserve">Как также указал Верховный суд Российской Федерации в пунктах 20, 21 Постановления Пленума от 16.05.2017 № 16 «О применении судами законодательства при рассмотрении дел, связанных с установлением происхождения детей», для разъяснения вопросов, связанных с происхождением ребенка, суд вправе с учетом мнения сторон и обстоятельств по делу назначить экспертизу, в том числе и молекулярно-генетическую, позволяющую установить отцовство (материнство) с высокой степенью точности. </w:t>
      </w:r>
      <w:proofErr w:type="gramStart"/>
      <w:r w:rsidRPr="00CA220B">
        <w:rPr>
          <w:rFonts w:ascii="Times New Roman" w:hAnsi="Times New Roman" w:cs="Times New Roman"/>
          <w:sz w:val="24"/>
          <w:szCs w:val="24"/>
        </w:rPr>
        <w:t>В соответствии с частью 3 статьи 79 ГПК РФ при уклонении стороны от участия в экспертизе, непредставлении экспертам необходимых материалов и документов для исследования и в иных случаях, если по обстоятельствам дела и без участия этой стороны экспертизу провести невозможно, суд в зависимости от того, какая сторона уклоняется от экспертизы, а также какое для нее она имеет значение, вправе признать</w:t>
      </w:r>
      <w:proofErr w:type="gramEnd"/>
      <w:r w:rsidRPr="00CA2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220B">
        <w:rPr>
          <w:rFonts w:ascii="Times New Roman" w:hAnsi="Times New Roman" w:cs="Times New Roman"/>
          <w:sz w:val="24"/>
          <w:szCs w:val="24"/>
        </w:rPr>
        <w:t>факт, для выяснения которого экспертиза была назначена, установленным или опровергнутым.</w:t>
      </w:r>
      <w:proofErr w:type="gramEnd"/>
    </w:p>
    <w:p w:rsid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С учетом изложенного, на основании статей 49, 80, 81 Семейного кодекса Российской Федерации, статей 29, 131-132 Гражданского процессуального кодекса Российской Федерации,</w:t>
      </w:r>
    </w:p>
    <w:p w:rsid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Pr="00CA220B" w:rsidRDefault="00CA220B" w:rsidP="00CA220B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4"/>
          <w:szCs w:val="24"/>
        </w:rPr>
      </w:pPr>
      <w:r w:rsidRPr="00CA220B">
        <w:rPr>
          <w:rFonts w:ascii="Times New Roman" w:hAnsi="Times New Roman" w:cs="Times New Roman"/>
          <w:caps/>
          <w:spacing w:val="20"/>
          <w:sz w:val="24"/>
          <w:szCs w:val="24"/>
        </w:rPr>
        <w:t>ПРОШУ: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Установить отцовство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A220B" w:rsidRDefault="00CA220B" w:rsidP="00C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отношении ______________________________________________________________________,</w:t>
      </w:r>
    </w:p>
    <w:p w:rsidR="00CA220B" w:rsidRDefault="00CA220B" w:rsidP="00C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у _______________________________________________________________</w:t>
      </w:r>
    </w:p>
    <w:p w:rsidR="00CA220B" w:rsidRDefault="00CA220B" w:rsidP="00C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 xml:space="preserve">Внести изменения в запись акта о рождении №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A220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A220B">
        <w:rPr>
          <w:rFonts w:ascii="Times New Roman" w:hAnsi="Times New Roman" w:cs="Times New Roman"/>
          <w:sz w:val="24"/>
          <w:szCs w:val="24"/>
        </w:rPr>
        <w:t xml:space="preserve">, составленную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CA220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CA220B">
        <w:rPr>
          <w:rFonts w:ascii="Times New Roman" w:hAnsi="Times New Roman" w:cs="Times New Roman"/>
          <w:sz w:val="24"/>
          <w:szCs w:val="24"/>
        </w:rPr>
        <w:t xml:space="preserve">, указав сведения об отце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A220B" w:rsidRDefault="00CA220B" w:rsidP="00C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CA220B" w:rsidRDefault="00CA220B" w:rsidP="00CA2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1.</w:t>
      </w:r>
      <w:r w:rsidRPr="00CA220B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рождении;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A220B">
        <w:rPr>
          <w:rFonts w:ascii="Times New Roman" w:hAnsi="Times New Roman" w:cs="Times New Roman"/>
          <w:sz w:val="24"/>
          <w:szCs w:val="24"/>
        </w:rPr>
        <w:t>.</w:t>
      </w:r>
      <w:r w:rsidRPr="00CA220B">
        <w:rPr>
          <w:rFonts w:ascii="Times New Roman" w:hAnsi="Times New Roman" w:cs="Times New Roman"/>
          <w:sz w:val="24"/>
          <w:szCs w:val="24"/>
        </w:rPr>
        <w:tab/>
        <w:t>Чек об оплате государственной пошлины;</w:t>
      </w:r>
    </w:p>
    <w:p w:rsidR="00CA220B" w:rsidRPr="00CA220B" w:rsidRDefault="00CA220B" w:rsidP="00CA2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A220B">
        <w:rPr>
          <w:rFonts w:ascii="Times New Roman" w:hAnsi="Times New Roman" w:cs="Times New Roman"/>
          <w:sz w:val="24"/>
          <w:szCs w:val="24"/>
        </w:rPr>
        <w:t>.</w:t>
      </w:r>
      <w:r w:rsidRPr="00CA220B">
        <w:rPr>
          <w:rFonts w:ascii="Times New Roman" w:hAnsi="Times New Roman" w:cs="Times New Roman"/>
          <w:sz w:val="24"/>
          <w:szCs w:val="24"/>
        </w:rPr>
        <w:tab/>
        <w:t>Доказательства направления копии настоящего искового заявления и прилагаемых документов Ответчику и Третьему лицу.</w:t>
      </w:r>
    </w:p>
    <w:p w:rsidR="00CA220B" w:rsidRPr="00CA220B" w:rsidRDefault="00CA220B" w:rsidP="00CA220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Pr="00CA220B" w:rsidRDefault="00CA220B" w:rsidP="00CA220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Default="00CA220B" w:rsidP="00CA22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>Истец</w:t>
      </w:r>
    </w:p>
    <w:p w:rsidR="00CA220B" w:rsidRPr="00CA220B" w:rsidRDefault="00CA220B" w:rsidP="00CA22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A220B" w:rsidRPr="00DC70AD" w:rsidRDefault="00CA220B" w:rsidP="00CA22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220B">
        <w:rPr>
          <w:rFonts w:ascii="Times New Roman" w:hAnsi="Times New Roman" w:cs="Times New Roman"/>
          <w:sz w:val="24"/>
          <w:szCs w:val="24"/>
        </w:rPr>
        <w:t xml:space="preserve">«_____»______________ _________ </w:t>
      </w:r>
      <w:proofErr w:type="gramStart"/>
      <w:r w:rsidRPr="00CA220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220B">
        <w:rPr>
          <w:rFonts w:ascii="Times New Roman" w:hAnsi="Times New Roman" w:cs="Times New Roman"/>
          <w:sz w:val="24"/>
          <w:szCs w:val="24"/>
        </w:rPr>
        <w:t>.</w:t>
      </w:r>
    </w:p>
    <w:sectPr w:rsidR="00CA220B" w:rsidRPr="00DC70AD" w:rsidSect="00DC70AD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EF" w:rsidRDefault="002833EF" w:rsidP="00DC70AD">
      <w:pPr>
        <w:spacing w:after="0" w:line="240" w:lineRule="auto"/>
      </w:pPr>
      <w:r>
        <w:separator/>
      </w:r>
    </w:p>
  </w:endnote>
  <w:endnote w:type="continuationSeparator" w:id="0">
    <w:p w:rsidR="002833EF" w:rsidRDefault="002833EF" w:rsidP="00DC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EF" w:rsidRDefault="002833EF" w:rsidP="00DC70AD">
      <w:pPr>
        <w:spacing w:after="0" w:line="240" w:lineRule="auto"/>
      </w:pPr>
      <w:r>
        <w:separator/>
      </w:r>
    </w:p>
  </w:footnote>
  <w:footnote w:type="continuationSeparator" w:id="0">
    <w:p w:rsidR="002833EF" w:rsidRDefault="002833EF" w:rsidP="00DC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78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70AD" w:rsidRPr="00DC70AD" w:rsidRDefault="00DC70AD" w:rsidP="00DC70A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70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0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0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356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C70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F2"/>
    <w:rsid w:val="00133562"/>
    <w:rsid w:val="002833EF"/>
    <w:rsid w:val="00370146"/>
    <w:rsid w:val="005371BF"/>
    <w:rsid w:val="00AE5E08"/>
    <w:rsid w:val="00C470F2"/>
    <w:rsid w:val="00CA220B"/>
    <w:rsid w:val="00D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0AD"/>
  </w:style>
  <w:style w:type="paragraph" w:styleId="a5">
    <w:name w:val="footer"/>
    <w:basedOn w:val="a"/>
    <w:link w:val="a6"/>
    <w:uiPriority w:val="99"/>
    <w:unhideWhenUsed/>
    <w:rsid w:val="00D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0AD"/>
  </w:style>
  <w:style w:type="paragraph" w:styleId="a5">
    <w:name w:val="footer"/>
    <w:basedOn w:val="a"/>
    <w:link w:val="a6"/>
    <w:uiPriority w:val="99"/>
    <w:unhideWhenUsed/>
    <w:rsid w:val="00DC7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образец;шаблон;бланк;примерный;заявление;иск;иковое;об установлении;отцовства;отца;матери;ребенка</cp:keywords>
  <cp:lastModifiedBy>Александр Чистов</cp:lastModifiedBy>
  <cp:revision>5</cp:revision>
  <cp:lastPrinted>2024-09-16T11:38:00Z</cp:lastPrinted>
  <dcterms:created xsi:type="dcterms:W3CDTF">2024-09-12T12:51:00Z</dcterms:created>
  <dcterms:modified xsi:type="dcterms:W3CDTF">2024-09-16T11:38:00Z</dcterms:modified>
</cp:coreProperties>
</file>